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35" w:rsidRDefault="00331135"/>
    <w:p w:rsidR="00331135" w:rsidRDefault="00331135"/>
    <w:p w:rsidR="00331135" w:rsidRPr="00A80319" w:rsidRDefault="00A80319">
      <w:pPr>
        <w:rPr>
          <w:b/>
          <w:sz w:val="24"/>
          <w:szCs w:val="24"/>
        </w:rPr>
      </w:pPr>
      <w:r w:rsidRPr="00A80319">
        <w:rPr>
          <w:b/>
          <w:sz w:val="24"/>
          <w:szCs w:val="24"/>
        </w:rPr>
        <w:t xml:space="preserve">                                                              </w:t>
      </w:r>
      <w:r w:rsidR="006D75E0">
        <w:rPr>
          <w:b/>
          <w:sz w:val="24"/>
          <w:szCs w:val="24"/>
        </w:rPr>
        <w:t>I</w:t>
      </w:r>
      <w:r w:rsidRPr="00A80319">
        <w:rPr>
          <w:b/>
          <w:sz w:val="24"/>
          <w:szCs w:val="24"/>
        </w:rPr>
        <w:t>II. štvrťrok 201</w:t>
      </w:r>
      <w:r w:rsidR="00962325">
        <w:rPr>
          <w:b/>
          <w:sz w:val="24"/>
          <w:szCs w:val="24"/>
        </w:rPr>
        <w:t>6</w:t>
      </w:r>
    </w:p>
    <w:tbl>
      <w:tblPr>
        <w:tblStyle w:val="Mriekatabuky"/>
        <w:tblW w:w="11199" w:type="dxa"/>
        <w:tblInd w:w="-856" w:type="dxa"/>
        <w:tblLook w:val="04A0" w:firstRow="1" w:lastRow="0" w:firstColumn="1" w:lastColumn="0" w:noHBand="0" w:noVBand="1"/>
      </w:tblPr>
      <w:tblGrid>
        <w:gridCol w:w="573"/>
        <w:gridCol w:w="3255"/>
        <w:gridCol w:w="1134"/>
        <w:gridCol w:w="1276"/>
        <w:gridCol w:w="4961"/>
      </w:tblGrid>
      <w:tr w:rsidR="00360F0D" w:rsidTr="008D49B9">
        <w:tc>
          <w:tcPr>
            <w:tcW w:w="573" w:type="dxa"/>
            <w:vMerge w:val="restart"/>
          </w:tcPr>
          <w:p w:rsidR="00360F0D" w:rsidRDefault="00360F0D" w:rsidP="00360F0D">
            <w:pPr>
              <w:jc w:val="center"/>
              <w:rPr>
                <w:b/>
                <w:sz w:val="24"/>
                <w:szCs w:val="24"/>
              </w:rPr>
            </w:pPr>
          </w:p>
          <w:p w:rsidR="00360F0D" w:rsidRDefault="00360F0D" w:rsidP="00360F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P.č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55" w:type="dxa"/>
            <w:vMerge w:val="restart"/>
          </w:tcPr>
          <w:p w:rsidR="00360F0D" w:rsidRDefault="00360F0D" w:rsidP="00360F0D">
            <w:pPr>
              <w:jc w:val="center"/>
              <w:rPr>
                <w:b/>
                <w:sz w:val="24"/>
                <w:szCs w:val="24"/>
              </w:rPr>
            </w:pPr>
          </w:p>
          <w:p w:rsidR="00360F0D" w:rsidRPr="00331135" w:rsidRDefault="00360F0D" w:rsidP="00360F0D">
            <w:pPr>
              <w:jc w:val="center"/>
              <w:rPr>
                <w:b/>
                <w:sz w:val="24"/>
                <w:szCs w:val="24"/>
              </w:rPr>
            </w:pPr>
            <w:r w:rsidRPr="00331135"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2410" w:type="dxa"/>
            <w:gridSpan w:val="2"/>
          </w:tcPr>
          <w:p w:rsidR="00360F0D" w:rsidRPr="00331135" w:rsidRDefault="00360F0D" w:rsidP="00360F0D">
            <w:pPr>
              <w:jc w:val="center"/>
              <w:rPr>
                <w:b/>
                <w:sz w:val="24"/>
                <w:szCs w:val="24"/>
              </w:rPr>
            </w:pPr>
            <w:r w:rsidRPr="00331135">
              <w:rPr>
                <w:b/>
                <w:sz w:val="24"/>
                <w:szCs w:val="24"/>
              </w:rPr>
              <w:t>Hodnota zákazky</w:t>
            </w:r>
          </w:p>
        </w:tc>
        <w:tc>
          <w:tcPr>
            <w:tcW w:w="4961" w:type="dxa"/>
            <w:vMerge w:val="restart"/>
          </w:tcPr>
          <w:p w:rsidR="00360F0D" w:rsidRDefault="00360F0D" w:rsidP="00331135">
            <w:pPr>
              <w:jc w:val="center"/>
              <w:rPr>
                <w:b/>
                <w:sz w:val="24"/>
                <w:szCs w:val="24"/>
              </w:rPr>
            </w:pPr>
          </w:p>
          <w:p w:rsidR="00360F0D" w:rsidRPr="00331135" w:rsidRDefault="00360F0D" w:rsidP="00331135">
            <w:pPr>
              <w:jc w:val="center"/>
              <w:rPr>
                <w:b/>
                <w:sz w:val="24"/>
                <w:szCs w:val="24"/>
              </w:rPr>
            </w:pPr>
            <w:r w:rsidRPr="00331135">
              <w:rPr>
                <w:b/>
                <w:sz w:val="24"/>
                <w:szCs w:val="24"/>
              </w:rPr>
              <w:t>Identifikácia dodávateľa</w:t>
            </w:r>
          </w:p>
        </w:tc>
      </w:tr>
      <w:tr w:rsidR="00360F0D" w:rsidTr="008D49B9">
        <w:tc>
          <w:tcPr>
            <w:tcW w:w="573" w:type="dxa"/>
            <w:vMerge/>
          </w:tcPr>
          <w:p w:rsidR="00360F0D" w:rsidRDefault="00360F0D" w:rsidP="00331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360F0D" w:rsidRDefault="00360F0D" w:rsidP="00331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F0D" w:rsidRPr="00331135" w:rsidRDefault="00360F0D" w:rsidP="00360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 DPH</w:t>
            </w:r>
          </w:p>
        </w:tc>
        <w:tc>
          <w:tcPr>
            <w:tcW w:w="1276" w:type="dxa"/>
          </w:tcPr>
          <w:p w:rsidR="00360F0D" w:rsidRPr="00331135" w:rsidRDefault="00360F0D" w:rsidP="00360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DPH</w:t>
            </w:r>
          </w:p>
        </w:tc>
        <w:tc>
          <w:tcPr>
            <w:tcW w:w="4961" w:type="dxa"/>
            <w:vMerge/>
          </w:tcPr>
          <w:p w:rsidR="00360F0D" w:rsidRDefault="00360F0D" w:rsidP="003311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F0D" w:rsidTr="008D49B9">
        <w:tc>
          <w:tcPr>
            <w:tcW w:w="573" w:type="dxa"/>
          </w:tcPr>
          <w:p w:rsidR="00360F0D" w:rsidRPr="00A80319" w:rsidRDefault="00360F0D" w:rsidP="00A8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5" w:type="dxa"/>
          </w:tcPr>
          <w:p w:rsidR="00360F0D" w:rsidRPr="00A80319" w:rsidRDefault="008A20E9" w:rsidP="00962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Záhradný </w:t>
            </w:r>
            <w:proofErr w:type="spellStart"/>
            <w:r>
              <w:rPr>
                <w:sz w:val="24"/>
                <w:szCs w:val="24"/>
              </w:rPr>
              <w:t>pártystan</w:t>
            </w:r>
            <w:proofErr w:type="spellEnd"/>
            <w:r>
              <w:rPr>
                <w:sz w:val="24"/>
                <w:szCs w:val="24"/>
              </w:rPr>
              <w:t xml:space="preserve"> 6x12 m</w:t>
            </w:r>
          </w:p>
        </w:tc>
        <w:tc>
          <w:tcPr>
            <w:tcW w:w="1134" w:type="dxa"/>
          </w:tcPr>
          <w:p w:rsidR="00360F0D" w:rsidRPr="00A80319" w:rsidRDefault="00360F0D" w:rsidP="00A80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60F0D" w:rsidRPr="00A80319" w:rsidRDefault="008A20E9" w:rsidP="00A8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1123,00</w:t>
            </w:r>
          </w:p>
          <w:p w:rsidR="00360F0D" w:rsidRPr="00A80319" w:rsidRDefault="00360F0D" w:rsidP="00A8031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8A20E9" w:rsidRDefault="008A20E9" w:rsidP="008A20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Pártystany-Jičín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Hrušňová</w:t>
            </w:r>
            <w:proofErr w:type="spellEnd"/>
            <w:r>
              <w:rPr>
                <w:sz w:val="24"/>
                <w:szCs w:val="24"/>
              </w:rPr>
              <w:t xml:space="preserve"> 1201, </w:t>
            </w:r>
          </w:p>
          <w:p w:rsidR="00962325" w:rsidRPr="00A80319" w:rsidRDefault="008A20E9" w:rsidP="008A2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506 01 </w:t>
            </w:r>
            <w:proofErr w:type="spellStart"/>
            <w:r>
              <w:rPr>
                <w:sz w:val="24"/>
                <w:szCs w:val="24"/>
              </w:rPr>
              <w:t>Jičín</w:t>
            </w:r>
            <w:proofErr w:type="spellEnd"/>
            <w:r>
              <w:rPr>
                <w:sz w:val="24"/>
                <w:szCs w:val="24"/>
              </w:rPr>
              <w:t>,  IČO  03440818</w:t>
            </w:r>
          </w:p>
        </w:tc>
      </w:tr>
      <w:tr w:rsidR="008A20E9" w:rsidTr="008D49B9">
        <w:tc>
          <w:tcPr>
            <w:tcW w:w="573" w:type="dxa"/>
          </w:tcPr>
          <w:p w:rsidR="008A20E9" w:rsidRDefault="008A20E9" w:rsidP="00A8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5" w:type="dxa"/>
          </w:tcPr>
          <w:p w:rsidR="008A20E9" w:rsidRDefault="008A20E9" w:rsidP="008A2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PLAYBASIC 201/LANOVY, VÝLEZ  a SCHODY</w:t>
            </w:r>
          </w:p>
        </w:tc>
        <w:tc>
          <w:tcPr>
            <w:tcW w:w="1134" w:type="dxa"/>
          </w:tcPr>
          <w:p w:rsidR="008A20E9" w:rsidRPr="00A80319" w:rsidRDefault="008A20E9" w:rsidP="00A8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1421,67</w:t>
            </w:r>
          </w:p>
        </w:tc>
        <w:tc>
          <w:tcPr>
            <w:tcW w:w="1276" w:type="dxa"/>
          </w:tcPr>
          <w:p w:rsidR="008A20E9" w:rsidRDefault="008A20E9" w:rsidP="00A8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1706,00</w:t>
            </w:r>
          </w:p>
        </w:tc>
        <w:tc>
          <w:tcPr>
            <w:tcW w:w="4961" w:type="dxa"/>
          </w:tcPr>
          <w:p w:rsidR="008A20E9" w:rsidRDefault="008A20E9" w:rsidP="008A2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PLAYSYSTEM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 xml:space="preserve">., Nám. </w:t>
            </w:r>
            <w:proofErr w:type="spellStart"/>
            <w:r>
              <w:rPr>
                <w:sz w:val="24"/>
                <w:szCs w:val="24"/>
              </w:rPr>
              <w:t>L.Novomeského</w:t>
            </w:r>
            <w:proofErr w:type="spellEnd"/>
            <w:r>
              <w:rPr>
                <w:sz w:val="24"/>
                <w:szCs w:val="24"/>
              </w:rPr>
              <w:t xml:space="preserve"> 1,</w:t>
            </w:r>
          </w:p>
          <w:p w:rsidR="008A20E9" w:rsidRDefault="008A20E9" w:rsidP="008A2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 01 Košice,  IČO 36601411</w:t>
            </w:r>
          </w:p>
        </w:tc>
      </w:tr>
    </w:tbl>
    <w:p w:rsidR="00256356" w:rsidRDefault="00256356"/>
    <w:p w:rsidR="00256356" w:rsidRDefault="00256356" w:rsidP="00256356"/>
    <w:p w:rsidR="00A0551A" w:rsidRDefault="00A0551A" w:rsidP="00256356"/>
    <w:p w:rsidR="00256356" w:rsidRDefault="00256356" w:rsidP="00256356"/>
    <w:p w:rsidR="00256356" w:rsidRDefault="00256356" w:rsidP="00256356"/>
    <w:p w:rsidR="00256356" w:rsidRDefault="00256356" w:rsidP="00256356"/>
    <w:p w:rsidR="00256356" w:rsidRDefault="00256356" w:rsidP="00256356"/>
    <w:p w:rsidR="00256356" w:rsidRPr="00256356" w:rsidRDefault="00256356" w:rsidP="00256356"/>
    <w:sectPr w:rsidR="00256356" w:rsidRPr="002563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049" w:rsidRDefault="00C76049" w:rsidP="00331135">
      <w:pPr>
        <w:spacing w:after="0" w:line="240" w:lineRule="auto"/>
      </w:pPr>
      <w:r>
        <w:separator/>
      </w:r>
    </w:p>
  </w:endnote>
  <w:endnote w:type="continuationSeparator" w:id="0">
    <w:p w:rsidR="00C76049" w:rsidRDefault="00C76049" w:rsidP="0033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049" w:rsidRDefault="00C76049" w:rsidP="00331135">
      <w:pPr>
        <w:spacing w:after="0" w:line="240" w:lineRule="auto"/>
      </w:pPr>
      <w:r>
        <w:separator/>
      </w:r>
    </w:p>
  </w:footnote>
  <w:footnote w:type="continuationSeparator" w:id="0">
    <w:p w:rsidR="00C76049" w:rsidRDefault="00C76049" w:rsidP="0033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19" w:rsidRDefault="00A80319">
    <w:pPr>
      <w:pStyle w:val="Hlavika"/>
    </w:pPr>
  </w:p>
  <w:p w:rsidR="00A80319" w:rsidRPr="00A80319" w:rsidRDefault="00A80319" w:rsidP="00A80319">
    <w:pPr>
      <w:pStyle w:val="Hlavika"/>
      <w:jc w:val="center"/>
      <w:rPr>
        <w:b/>
        <w:sz w:val="28"/>
        <w:szCs w:val="28"/>
        <w:u w:val="single"/>
      </w:rPr>
    </w:pPr>
    <w:r w:rsidRPr="00A80319">
      <w:rPr>
        <w:b/>
        <w:sz w:val="28"/>
        <w:szCs w:val="28"/>
        <w:u w:val="single"/>
      </w:rPr>
      <w:t>Obec Šindliar,  Šindliar 144,  082 36  Lipovce, IČO  00327824</w:t>
    </w:r>
  </w:p>
  <w:p w:rsidR="00331135" w:rsidRDefault="00331135">
    <w:pPr>
      <w:pStyle w:val="Hlavika"/>
    </w:pPr>
    <w:r>
      <w:t xml:space="preserve"> </w:t>
    </w:r>
  </w:p>
  <w:p w:rsidR="00331135" w:rsidRDefault="00331135">
    <w:pPr>
      <w:pStyle w:val="Hlavika"/>
    </w:pPr>
  </w:p>
  <w:p w:rsidR="00A80319" w:rsidRDefault="00A80319">
    <w:pPr>
      <w:pStyle w:val="Hlavika"/>
    </w:pPr>
  </w:p>
  <w:p w:rsidR="00A80319" w:rsidRDefault="00A80319">
    <w:pPr>
      <w:pStyle w:val="Hlavika"/>
    </w:pPr>
  </w:p>
  <w:p w:rsidR="00360F0D" w:rsidRDefault="00331135" w:rsidP="00360F0D">
    <w:pPr>
      <w:pStyle w:val="Hlavika"/>
      <w:jc w:val="center"/>
      <w:rPr>
        <w:b/>
        <w:sz w:val="24"/>
        <w:szCs w:val="24"/>
      </w:rPr>
    </w:pPr>
    <w:r w:rsidRPr="00331135">
      <w:rPr>
        <w:b/>
        <w:sz w:val="24"/>
        <w:szCs w:val="24"/>
      </w:rPr>
      <w:t xml:space="preserve">Súhrnná správa o zákazkách </w:t>
    </w:r>
    <w:r w:rsidR="00360F0D">
      <w:rPr>
        <w:b/>
        <w:sz w:val="24"/>
        <w:szCs w:val="24"/>
      </w:rPr>
      <w:t xml:space="preserve">s nízkou hodnotou s cenami vyššími ako 1 000,00 € </w:t>
    </w:r>
  </w:p>
  <w:p w:rsidR="00331135" w:rsidRPr="00331135" w:rsidRDefault="00360F0D" w:rsidP="00360F0D">
    <w:pPr>
      <w:pStyle w:val="Hlavika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v zmysle § 102, ods. 4 </w:t>
    </w:r>
    <w:r w:rsidR="00331135" w:rsidRPr="00331135">
      <w:rPr>
        <w:b/>
        <w:sz w:val="24"/>
        <w:szCs w:val="24"/>
      </w:rPr>
      <w:t xml:space="preserve"> zákona č.  25/2006 o verejnom obstarávaní</w:t>
    </w:r>
  </w:p>
  <w:p w:rsidR="00331135" w:rsidRPr="00331135" w:rsidRDefault="00331135" w:rsidP="00360F0D">
    <w:pPr>
      <w:pStyle w:val="Hlavika"/>
      <w:jc w:val="center"/>
      <w:rPr>
        <w:b/>
        <w:sz w:val="24"/>
        <w:szCs w:val="24"/>
      </w:rPr>
    </w:pPr>
    <w:r w:rsidRPr="00331135">
      <w:rPr>
        <w:b/>
        <w:sz w:val="24"/>
        <w:szCs w:val="24"/>
      </w:rPr>
      <w:t>a o zmene a doplnení niektorých zákonov v znení neskorších predpisov</w:t>
    </w:r>
  </w:p>
  <w:p w:rsidR="00331135" w:rsidRDefault="00331135">
    <w:pPr>
      <w:pStyle w:val="Hlavika"/>
    </w:pPr>
  </w:p>
  <w:p w:rsidR="00331135" w:rsidRDefault="00331135">
    <w:pPr>
      <w:pStyle w:val="Hlavika"/>
    </w:pPr>
  </w:p>
  <w:p w:rsidR="00331135" w:rsidRDefault="0033113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99"/>
    <w:rsid w:val="002349C0"/>
    <w:rsid w:val="00256356"/>
    <w:rsid w:val="00331135"/>
    <w:rsid w:val="00360F0D"/>
    <w:rsid w:val="006D75E0"/>
    <w:rsid w:val="008A20E9"/>
    <w:rsid w:val="008D49B9"/>
    <w:rsid w:val="00962325"/>
    <w:rsid w:val="00A0551A"/>
    <w:rsid w:val="00A80319"/>
    <w:rsid w:val="00B00A6E"/>
    <w:rsid w:val="00B0230D"/>
    <w:rsid w:val="00C76049"/>
    <w:rsid w:val="00C96699"/>
    <w:rsid w:val="00DD63CB"/>
    <w:rsid w:val="00F9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A5BB4-0277-48D1-9C1F-546A8B3D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3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3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135"/>
  </w:style>
  <w:style w:type="paragraph" w:styleId="Pta">
    <w:name w:val="footer"/>
    <w:basedOn w:val="Normlny"/>
    <w:link w:val="PtaChar"/>
    <w:uiPriority w:val="99"/>
    <w:unhideWhenUsed/>
    <w:rsid w:val="0033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D0DD2-BB0D-4981-8D66-6C10C49D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SMOLKOVÁ Alžbeta</dc:creator>
  <cp:keywords/>
  <dc:description/>
  <cp:lastModifiedBy>SMOLKOVÁ Alžbeta</cp:lastModifiedBy>
  <cp:revision>11</cp:revision>
  <cp:lastPrinted>2015-10-09T14:40:00Z</cp:lastPrinted>
  <dcterms:created xsi:type="dcterms:W3CDTF">2015-10-09T14:24:00Z</dcterms:created>
  <dcterms:modified xsi:type="dcterms:W3CDTF">2018-05-23T08:30:00Z</dcterms:modified>
</cp:coreProperties>
</file>